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0A5" w:rsidRDefault="006460A5" w:rsidP="006460A5">
      <w:pPr>
        <w:pStyle w:val="Heading3"/>
        <w:jc w:val="left"/>
        <w:rPr>
          <w:rFonts w:ascii="Lucida Calligraphy" w:hAnsi="Lucida Calligraphy"/>
          <w:i w:val="0"/>
          <w:iCs w:val="0"/>
          <w:color w:val="2F5496"/>
          <w:sz w:val="72"/>
          <w:szCs w:val="72"/>
        </w:rPr>
      </w:pPr>
      <w:r>
        <w:rPr>
          <w:rFonts w:ascii="Lucida Calligraphy" w:hAnsi="Lucida Calligraphy"/>
          <w:i w:val="0"/>
          <w:iCs w:val="0"/>
          <w:noProof/>
          <w:color w:val="2F5496"/>
          <w:sz w:val="72"/>
          <w:szCs w:val="72"/>
        </w:rPr>
        <w:drawing>
          <wp:anchor distT="0" distB="0" distL="114300" distR="114300" simplePos="0" relativeHeight="251659264" behindDoc="0" locked="0" layoutInCell="1" allowOverlap="0" wp14:anchorId="2029F5B3" wp14:editId="04C3894E">
            <wp:simplePos x="0" y="0"/>
            <wp:positionH relativeFrom="column">
              <wp:posOffset>2524125</wp:posOffset>
            </wp:positionH>
            <wp:positionV relativeFrom="paragraph">
              <wp:posOffset>19685</wp:posOffset>
            </wp:positionV>
            <wp:extent cx="1133475" cy="1133475"/>
            <wp:effectExtent l="0" t="0" r="9525" b="9525"/>
            <wp:wrapSquare wrapText="bothSides"/>
            <wp:docPr id="1" name="Picture 1" descr="In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
                    <pic:cNvPicPr>
                      <a:picLocks noChangeAspect="1" noChangeArrowheads="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r:embed="rId6">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0A5" w:rsidRDefault="006460A5" w:rsidP="006460A5">
      <w:pPr>
        <w:pStyle w:val="Heading3"/>
        <w:jc w:val="left"/>
        <w:rPr>
          <w:rFonts w:ascii="Lucida Calligraphy" w:hAnsi="Lucida Calligraphy"/>
          <w:i w:val="0"/>
          <w:iCs w:val="0"/>
          <w:color w:val="4472C4" w:themeColor="accent5"/>
          <w:sz w:val="40"/>
          <w:szCs w:val="40"/>
        </w:rPr>
      </w:pPr>
    </w:p>
    <w:p w:rsidR="006460A5" w:rsidRPr="006460A5" w:rsidRDefault="006460A5" w:rsidP="006460A5">
      <w:pPr>
        <w:pStyle w:val="Heading3"/>
        <w:rPr>
          <w:i w:val="0"/>
          <w:iCs w:val="0"/>
          <w:sz w:val="72"/>
          <w:szCs w:val="72"/>
        </w:rPr>
      </w:pPr>
      <w:r w:rsidRPr="006460A5">
        <w:rPr>
          <w:i w:val="0"/>
          <w:iCs w:val="0"/>
          <w:sz w:val="72"/>
          <w:szCs w:val="72"/>
        </w:rPr>
        <w:t>Proclamation</w:t>
      </w:r>
    </w:p>
    <w:p w:rsidR="00B557AB" w:rsidRPr="002956E3" w:rsidRDefault="00905206" w:rsidP="002956E3">
      <w:pPr>
        <w:jc w:val="center"/>
        <w:rPr>
          <w:rFonts w:ascii="Book Antiqua" w:hAnsi="Book Antiqua"/>
          <w:b/>
          <w:i/>
          <w:sz w:val="32"/>
          <w:szCs w:val="32"/>
        </w:rPr>
      </w:pPr>
      <w:r>
        <w:rPr>
          <w:rFonts w:ascii="Book Antiqua" w:hAnsi="Book Antiqua"/>
          <w:noProof/>
          <w:sz w:val="22"/>
          <w:szCs w:val="22"/>
        </w:rPr>
        <w:drawing>
          <wp:anchor distT="0" distB="0" distL="114300" distR="114300" simplePos="0" relativeHeight="251660288" behindDoc="0" locked="0" layoutInCell="1" allowOverlap="1" wp14:anchorId="3B519F91" wp14:editId="45635CE9">
            <wp:simplePos x="0" y="0"/>
            <wp:positionH relativeFrom="column">
              <wp:posOffset>4085590</wp:posOffset>
            </wp:positionH>
            <wp:positionV relativeFrom="paragraph">
              <wp:posOffset>249555</wp:posOffset>
            </wp:positionV>
            <wp:extent cx="918845" cy="692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ddyPoppyPic3-300x22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8845" cy="692150"/>
                    </a:xfrm>
                    <a:prstGeom prst="rect">
                      <a:avLst/>
                    </a:prstGeom>
                  </pic:spPr>
                </pic:pic>
              </a:graphicData>
            </a:graphic>
            <wp14:sizeRelH relativeFrom="margin">
              <wp14:pctWidth>0</wp14:pctWidth>
            </wp14:sizeRelH>
            <wp14:sizeRelV relativeFrom="margin">
              <wp14:pctHeight>0</wp14:pctHeight>
            </wp14:sizeRelV>
          </wp:anchor>
        </w:drawing>
      </w:r>
      <w:r w:rsidR="006460A5" w:rsidRPr="006460A5">
        <w:rPr>
          <w:rFonts w:ascii="Book Antiqua" w:hAnsi="Book Antiqua"/>
          <w:b/>
          <w:i/>
          <w:sz w:val="32"/>
          <w:szCs w:val="32"/>
        </w:rPr>
        <w:t>Office of the Mayor</w:t>
      </w:r>
      <w:r w:rsidR="00916F22" w:rsidRPr="00E750CE">
        <w:rPr>
          <w:rFonts w:ascii="Book Antiqua" w:hAnsi="Book Antiqua"/>
          <w:sz w:val="22"/>
          <w:szCs w:val="22"/>
        </w:rPr>
        <w:fldChar w:fldCharType="begin"/>
      </w:r>
      <w:r w:rsidR="00916F22" w:rsidRPr="00E750CE">
        <w:rPr>
          <w:rFonts w:ascii="Book Antiqua" w:hAnsi="Book Antiqua"/>
          <w:sz w:val="22"/>
          <w:szCs w:val="22"/>
        </w:rPr>
        <w:instrText>tc \l2 "</w:instrText>
      </w:r>
      <w:r w:rsidR="00916F22" w:rsidRPr="00E750CE">
        <w:rPr>
          <w:rFonts w:ascii="Book Antiqua" w:hAnsi="Book Antiqua"/>
          <w:b/>
          <w:bCs/>
          <w:sz w:val="22"/>
          <w:szCs w:val="22"/>
        </w:rPr>
        <w:instrText xml:space="preserve">FOR YOUR FREEDOM AND OURS </w:instrText>
      </w:r>
      <w:r w:rsidR="00916F22" w:rsidRPr="00E750CE">
        <w:rPr>
          <w:rFonts w:ascii="Book Antiqua" w:hAnsi="Book Antiqua"/>
          <w:sz w:val="22"/>
          <w:szCs w:val="22"/>
        </w:rPr>
        <w:fldChar w:fldCharType="end"/>
      </w:r>
      <w:r w:rsidR="00B557AB" w:rsidRPr="00691477">
        <w:rPr>
          <w:rFonts w:ascii="Space Toaster" w:hAnsi="Space Toaster"/>
          <w:sz w:val="24"/>
        </w:rPr>
        <w:fldChar w:fldCharType="begin"/>
      </w:r>
      <w:r w:rsidR="00B557AB" w:rsidRPr="00691477">
        <w:rPr>
          <w:rFonts w:ascii="Space Toaster" w:hAnsi="Space Toaster"/>
          <w:sz w:val="24"/>
        </w:rPr>
        <w:instrText>tc \l2 "</w:instrText>
      </w:r>
      <w:r w:rsidR="00B557AB" w:rsidRPr="00691477">
        <w:rPr>
          <w:rFonts w:ascii="Space Toaster" w:hAnsi="Space Toaster"/>
          <w:b/>
          <w:bCs/>
          <w:sz w:val="24"/>
        </w:rPr>
        <w:instrText xml:space="preserve">FOR YOUR FREEDOM AND OURS </w:instrText>
      </w:r>
      <w:r w:rsidR="00B557AB" w:rsidRPr="00691477">
        <w:rPr>
          <w:rFonts w:ascii="Space Toaster" w:hAnsi="Space Toaster"/>
          <w:sz w:val="24"/>
        </w:rPr>
        <w:fldChar w:fldCharType="end"/>
      </w:r>
    </w:p>
    <w:p w:rsidR="00905206" w:rsidRDefault="00905206" w:rsidP="0090520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color w:val="C00000"/>
          <w:sz w:val="32"/>
          <w:szCs w:val="32"/>
        </w:rPr>
      </w:pPr>
    </w:p>
    <w:p w:rsidR="00117248" w:rsidRPr="00117248" w:rsidRDefault="00905206" w:rsidP="00117248">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Book Antiqua" w:hAnsi="Book Antiqua"/>
          <w:b/>
          <w:color w:val="C00000"/>
          <w:sz w:val="32"/>
          <w:szCs w:val="32"/>
        </w:rPr>
      </w:pPr>
      <w:r>
        <w:rPr>
          <w:rFonts w:ascii="Book Antiqua" w:hAnsi="Book Antiqua"/>
          <w:b/>
          <w:color w:val="C00000"/>
          <w:sz w:val="32"/>
          <w:szCs w:val="32"/>
        </w:rPr>
        <w:t>Buddy Poppy Month</w:t>
      </w:r>
    </w:p>
    <w:p w:rsidR="00117248" w:rsidRPr="00905206" w:rsidRDefault="00905206" w:rsidP="0090520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ascii="Book Antiqua" w:hAnsi="Book Antiqua"/>
          <w:b/>
          <w:color w:val="C00000"/>
          <w:sz w:val="32"/>
          <w:szCs w:val="32"/>
        </w:rPr>
      </w:pPr>
      <w:r>
        <w:rPr>
          <w:rFonts w:ascii="Book Antiqua" w:hAnsi="Book Antiqua"/>
          <w:b/>
          <w:color w:val="C00000"/>
          <w:sz w:val="32"/>
          <w:szCs w:val="32"/>
        </w:rPr>
        <w:t xml:space="preserve">May </w:t>
      </w:r>
      <w:r w:rsidR="000E5420">
        <w:rPr>
          <w:rFonts w:ascii="Book Antiqua" w:hAnsi="Book Antiqua"/>
          <w:b/>
          <w:color w:val="C00000"/>
          <w:sz w:val="32"/>
          <w:szCs w:val="32"/>
        </w:rPr>
        <w:t>2018</w:t>
      </w:r>
    </w:p>
    <w:p w:rsidR="00905206" w:rsidRPr="00905206" w:rsidRDefault="00905206" w:rsidP="00905206">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before="240"/>
        <w:ind w:left="1627" w:hanging="1627"/>
        <w:jc w:val="both"/>
        <w:rPr>
          <w:rFonts w:ascii="Book Antiqua" w:hAnsi="Book Antiqua"/>
          <w:sz w:val="22"/>
          <w:szCs w:val="22"/>
        </w:rPr>
      </w:pPr>
      <w:r w:rsidRPr="00905206">
        <w:rPr>
          <w:rFonts w:ascii="Book Antiqua" w:hAnsi="Book Antiqua"/>
          <w:b/>
          <w:sz w:val="22"/>
          <w:szCs w:val="22"/>
        </w:rPr>
        <w:t>WHEREAS:</w:t>
      </w:r>
      <w:r w:rsidRPr="00905206">
        <w:rPr>
          <w:rFonts w:ascii="Book Antiqua" w:hAnsi="Book Antiqua"/>
          <w:b/>
          <w:sz w:val="22"/>
          <w:szCs w:val="22"/>
        </w:rPr>
        <w:tab/>
      </w:r>
      <w:r w:rsidRPr="00905206">
        <w:rPr>
          <w:rFonts w:ascii="Book Antiqua" w:hAnsi="Book Antiqua"/>
          <w:sz w:val="22"/>
          <w:szCs w:val="22"/>
        </w:rPr>
        <w:t>The annual distribution of Buddy Poppies by the Veterans of Foreign Wars of the United States has been officially recognized and endorsed by governmental leaders since 1922</w:t>
      </w:r>
      <w:r w:rsidR="00BD7177">
        <w:rPr>
          <w:rFonts w:ascii="Book Antiqua" w:hAnsi="Book Antiqua"/>
          <w:sz w:val="22"/>
          <w:szCs w:val="22"/>
        </w:rPr>
        <w:t xml:space="preserve">; </w:t>
      </w:r>
      <w:r w:rsidRPr="00905206">
        <w:rPr>
          <w:rFonts w:ascii="Book Antiqua" w:hAnsi="Book Antiqua"/>
          <w:sz w:val="22"/>
          <w:szCs w:val="22"/>
        </w:rPr>
        <w:t xml:space="preserve">and </w:t>
      </w:r>
    </w:p>
    <w:p w:rsidR="00905206" w:rsidRPr="00905206" w:rsidRDefault="00905206" w:rsidP="00905206">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before="240"/>
        <w:ind w:left="1627" w:hanging="1627"/>
        <w:jc w:val="both"/>
        <w:rPr>
          <w:rFonts w:ascii="Book Antiqua" w:hAnsi="Book Antiqua"/>
          <w:sz w:val="22"/>
          <w:szCs w:val="22"/>
        </w:rPr>
      </w:pPr>
      <w:r w:rsidRPr="00905206">
        <w:rPr>
          <w:rFonts w:ascii="Book Antiqua" w:hAnsi="Book Antiqua"/>
          <w:b/>
          <w:sz w:val="22"/>
          <w:szCs w:val="22"/>
        </w:rPr>
        <w:t>WHEREAS:</w:t>
      </w:r>
      <w:r w:rsidRPr="00905206">
        <w:rPr>
          <w:rFonts w:ascii="Book Antiqua" w:hAnsi="Book Antiqua"/>
          <w:sz w:val="22"/>
          <w:szCs w:val="22"/>
        </w:rPr>
        <w:tab/>
        <w:t>Buddy Poppies are assembled by disabled veterans, and the proceeds o</w:t>
      </w:r>
      <w:r w:rsidR="00BD7177">
        <w:rPr>
          <w:rFonts w:ascii="Book Antiqua" w:hAnsi="Book Antiqua"/>
          <w:sz w:val="22"/>
          <w:szCs w:val="22"/>
        </w:rPr>
        <w:t>f this worthy fund</w:t>
      </w:r>
      <w:r w:rsidRPr="00905206">
        <w:rPr>
          <w:rFonts w:ascii="Book Antiqua" w:hAnsi="Book Antiqua"/>
          <w:sz w:val="22"/>
          <w:szCs w:val="22"/>
        </w:rPr>
        <w:t>raising campaign are used exclusively for the benefit of disabled and needy veterans, and the widows and orphans of deceased veterans</w:t>
      </w:r>
      <w:r w:rsidR="00BD7177">
        <w:rPr>
          <w:rFonts w:ascii="Book Antiqua" w:hAnsi="Book Antiqua"/>
          <w:sz w:val="22"/>
          <w:szCs w:val="22"/>
        </w:rPr>
        <w:t>;</w:t>
      </w:r>
      <w:r w:rsidRPr="00905206">
        <w:rPr>
          <w:rFonts w:ascii="Book Antiqua" w:hAnsi="Book Antiqua"/>
          <w:sz w:val="22"/>
          <w:szCs w:val="22"/>
        </w:rPr>
        <w:t xml:space="preserve"> and </w:t>
      </w:r>
    </w:p>
    <w:p w:rsidR="00905206" w:rsidRPr="00905206" w:rsidRDefault="00905206" w:rsidP="00905206">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before="240"/>
        <w:ind w:left="1627" w:hanging="1627"/>
        <w:jc w:val="both"/>
        <w:rPr>
          <w:rFonts w:ascii="Book Antiqua" w:hAnsi="Book Antiqua"/>
          <w:sz w:val="22"/>
          <w:szCs w:val="22"/>
        </w:rPr>
      </w:pPr>
      <w:r w:rsidRPr="00905206">
        <w:rPr>
          <w:rFonts w:ascii="Book Antiqua" w:hAnsi="Book Antiqua"/>
          <w:b/>
          <w:sz w:val="22"/>
          <w:szCs w:val="22"/>
        </w:rPr>
        <w:t>WHEREAS:</w:t>
      </w:r>
      <w:r w:rsidRPr="00905206">
        <w:rPr>
          <w:rFonts w:ascii="Book Antiqua" w:hAnsi="Book Antiqua"/>
          <w:sz w:val="22"/>
          <w:szCs w:val="22"/>
        </w:rPr>
        <w:tab/>
        <w:t>The purpose of the sale of Buddy Poppies by the Veterans of Foreign Wars is eloquently reflected in the desire to “honor the dead by helping the living.” The 2013 Buddy Poppy Drive is being held during the month of May</w:t>
      </w:r>
      <w:r w:rsidR="00BD7177">
        <w:rPr>
          <w:rFonts w:ascii="Book Antiqua" w:hAnsi="Book Antiqua"/>
          <w:sz w:val="22"/>
          <w:szCs w:val="22"/>
        </w:rPr>
        <w:t>;</w:t>
      </w:r>
      <w:r w:rsidRPr="00905206">
        <w:rPr>
          <w:rFonts w:ascii="Book Antiqua" w:hAnsi="Book Antiqua"/>
          <w:sz w:val="22"/>
          <w:szCs w:val="22"/>
        </w:rPr>
        <w:t xml:space="preserve"> and </w:t>
      </w:r>
    </w:p>
    <w:p w:rsidR="00905206" w:rsidRPr="00905206" w:rsidRDefault="00905206" w:rsidP="00905206">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before="240"/>
        <w:ind w:left="1627" w:hanging="1627"/>
        <w:jc w:val="both"/>
        <w:rPr>
          <w:rFonts w:ascii="Book Antiqua" w:hAnsi="Book Antiqua" w:cs="Arial"/>
          <w:sz w:val="22"/>
          <w:szCs w:val="22"/>
        </w:rPr>
      </w:pPr>
      <w:r w:rsidRPr="00905206">
        <w:rPr>
          <w:rFonts w:ascii="Book Antiqua" w:hAnsi="Book Antiqua" w:cs="Arial"/>
          <w:b/>
          <w:sz w:val="22"/>
          <w:szCs w:val="22"/>
        </w:rPr>
        <w:t>WHEREAS:</w:t>
      </w:r>
      <w:r w:rsidRPr="00905206">
        <w:rPr>
          <w:rFonts w:ascii="Book Antiqua" w:hAnsi="Book Antiqua" w:cs="Arial"/>
          <w:sz w:val="22"/>
          <w:szCs w:val="22"/>
        </w:rPr>
        <w:tab/>
        <w:t>The Middletown VFW 2179 and its Ladies Auxiliary promote the sale of the Buddy Poppy through programs, hospital visits, and parties at the Menlo Park Veterans facility. They distribute funds raised to individuals living there</w:t>
      </w:r>
      <w:r w:rsidR="00BD7177">
        <w:rPr>
          <w:rFonts w:ascii="Book Antiqua" w:hAnsi="Book Antiqua" w:cs="Arial"/>
          <w:sz w:val="22"/>
          <w:szCs w:val="22"/>
        </w:rPr>
        <w:t xml:space="preserve">; </w:t>
      </w:r>
      <w:bookmarkStart w:id="0" w:name="_GoBack"/>
      <w:bookmarkEnd w:id="0"/>
      <w:r w:rsidRPr="00905206">
        <w:rPr>
          <w:rFonts w:ascii="Book Antiqua" w:hAnsi="Book Antiqua" w:cs="Arial"/>
          <w:sz w:val="22"/>
          <w:szCs w:val="22"/>
        </w:rPr>
        <w:t xml:space="preserve">and </w:t>
      </w:r>
    </w:p>
    <w:p w:rsidR="00905206" w:rsidRPr="00905206" w:rsidRDefault="00905206" w:rsidP="00905206">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before="240"/>
        <w:ind w:left="1627" w:hanging="1627"/>
        <w:jc w:val="both"/>
        <w:rPr>
          <w:rFonts w:ascii="Book Antiqua" w:hAnsi="Book Antiqua"/>
          <w:sz w:val="22"/>
          <w:szCs w:val="22"/>
        </w:rPr>
      </w:pPr>
      <w:r w:rsidRPr="00905206">
        <w:rPr>
          <w:rFonts w:ascii="Book Antiqua" w:hAnsi="Book Antiqua" w:cs="Arial"/>
          <w:b/>
          <w:sz w:val="22"/>
          <w:szCs w:val="22"/>
        </w:rPr>
        <w:t>WHEREAS:</w:t>
      </w:r>
      <w:r w:rsidRPr="00905206">
        <w:rPr>
          <w:rFonts w:ascii="Book Antiqua" w:hAnsi="Book Antiqua"/>
          <w:sz w:val="22"/>
          <w:szCs w:val="22"/>
        </w:rPr>
        <w:tab/>
        <w:t>We urge all patriotic citizens to wear a Buddy Poppy as a symbol of gratitude to the men and women of this country who have risked their lives in defense of the freedoms which we continue to enjoy as American citizens. Now,</w:t>
      </w:r>
    </w:p>
    <w:p w:rsidR="00905206" w:rsidRPr="00905206" w:rsidRDefault="00905206" w:rsidP="00905206">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before="240"/>
        <w:ind w:left="1620" w:hanging="1620"/>
        <w:jc w:val="both"/>
        <w:rPr>
          <w:rFonts w:ascii="Book Antiqua" w:hAnsi="Book Antiqua" w:cs="Arial"/>
          <w:sz w:val="22"/>
          <w:szCs w:val="22"/>
        </w:rPr>
      </w:pPr>
      <w:r w:rsidRPr="00905206">
        <w:rPr>
          <w:rFonts w:ascii="Book Antiqua" w:hAnsi="Book Antiqua"/>
          <w:b/>
          <w:w w:val="90"/>
          <w:sz w:val="22"/>
          <w:szCs w:val="22"/>
        </w:rPr>
        <w:t>THEREFORE</w:t>
      </w:r>
      <w:r w:rsidRPr="00905206">
        <w:rPr>
          <w:rFonts w:ascii="Book Antiqua" w:hAnsi="Book Antiqua"/>
          <w:w w:val="90"/>
          <w:sz w:val="22"/>
          <w:szCs w:val="22"/>
        </w:rPr>
        <w:t>:</w:t>
      </w:r>
      <w:r w:rsidRPr="00905206">
        <w:rPr>
          <w:rFonts w:ascii="Book Antiqua" w:hAnsi="Book Antiqua"/>
          <w:sz w:val="22"/>
          <w:szCs w:val="22"/>
        </w:rPr>
        <w:tab/>
        <w:t xml:space="preserve">I, </w:t>
      </w:r>
      <w:r>
        <w:rPr>
          <w:rFonts w:ascii="Book Antiqua" w:hAnsi="Book Antiqua"/>
          <w:sz w:val="22"/>
          <w:szCs w:val="22"/>
        </w:rPr>
        <w:t xml:space="preserve">Mayor </w:t>
      </w:r>
      <w:r w:rsidR="000E5420">
        <w:rPr>
          <w:rFonts w:ascii="Book Antiqua" w:hAnsi="Book Antiqua"/>
          <w:sz w:val="22"/>
          <w:szCs w:val="22"/>
        </w:rPr>
        <w:t xml:space="preserve">Stephanie C. Murray </w:t>
      </w:r>
      <w:r w:rsidRPr="00905206">
        <w:rPr>
          <w:rFonts w:ascii="Book Antiqua" w:hAnsi="Book Antiqua"/>
          <w:sz w:val="22"/>
          <w:szCs w:val="22"/>
        </w:rPr>
        <w:t>and the Middletown Township Committee do hereby proclaim that May 2</w:t>
      </w:r>
      <w:r w:rsidR="000E5420">
        <w:rPr>
          <w:rFonts w:ascii="Book Antiqua" w:hAnsi="Book Antiqua"/>
          <w:sz w:val="22"/>
          <w:szCs w:val="22"/>
        </w:rPr>
        <w:t>018</w:t>
      </w:r>
      <w:r w:rsidRPr="00905206">
        <w:rPr>
          <w:rFonts w:ascii="Book Antiqua" w:hAnsi="Book Antiqua"/>
          <w:sz w:val="22"/>
          <w:szCs w:val="22"/>
        </w:rPr>
        <w:t xml:space="preserve"> is </w:t>
      </w:r>
      <w:r w:rsidRPr="00905206">
        <w:rPr>
          <w:rFonts w:ascii="Book Antiqua" w:hAnsi="Book Antiqua"/>
          <w:b/>
          <w:color w:val="C00000"/>
          <w:sz w:val="22"/>
          <w:szCs w:val="22"/>
        </w:rPr>
        <w:t>Buddy Poppy Month</w:t>
      </w:r>
      <w:r w:rsidRPr="00905206">
        <w:rPr>
          <w:rFonts w:ascii="Book Antiqua" w:hAnsi="Book Antiqua"/>
          <w:color w:val="C00000"/>
          <w:sz w:val="22"/>
          <w:szCs w:val="22"/>
        </w:rPr>
        <w:t xml:space="preserve"> </w:t>
      </w:r>
      <w:r w:rsidRPr="00905206">
        <w:rPr>
          <w:rFonts w:ascii="Book Antiqua" w:hAnsi="Book Antiqua"/>
          <w:sz w:val="22"/>
          <w:szCs w:val="22"/>
        </w:rPr>
        <w:t>in Middletown Township. We hereby urge the citizens of this community to recognize the merits of this cause by contributing generously to this invaluable program.</w:t>
      </w:r>
    </w:p>
    <w:p w:rsidR="00117248" w:rsidRDefault="00117248" w:rsidP="00117248">
      <w:pPr>
        <w:spacing w:after="120"/>
        <w:ind w:left="1440" w:hanging="1440"/>
        <w:jc w:val="both"/>
        <w:rPr>
          <w:rFonts w:ascii="Book Antiqua" w:hAnsi="Book Antiqua"/>
          <w:sz w:val="24"/>
        </w:rPr>
      </w:pPr>
    </w:p>
    <w:p w:rsidR="00905206" w:rsidRPr="00117248" w:rsidRDefault="00905206" w:rsidP="00117248">
      <w:pPr>
        <w:spacing w:after="120"/>
        <w:ind w:left="1440" w:hanging="1440"/>
        <w:jc w:val="both"/>
        <w:rPr>
          <w:rFonts w:ascii="Book Antiqua" w:hAnsi="Book Antiqua"/>
          <w:sz w:val="24"/>
        </w:rPr>
      </w:pPr>
    </w:p>
    <w:p w:rsidR="006460A5" w:rsidRPr="00117248" w:rsidRDefault="006460A5" w:rsidP="00820E61">
      <w:pPr>
        <w:spacing w:after="120"/>
        <w:ind w:left="3600"/>
        <w:rPr>
          <w:rFonts w:ascii="Book Antiqua" w:hAnsi="Book Antiqua"/>
          <w:i/>
          <w:sz w:val="18"/>
          <w:szCs w:val="18"/>
        </w:rPr>
      </w:pPr>
      <w:r w:rsidRPr="00117248">
        <w:rPr>
          <w:rFonts w:ascii="Book Antiqua" w:hAnsi="Book Antiqua"/>
          <w:i/>
          <w:sz w:val="18"/>
          <w:szCs w:val="18"/>
        </w:rPr>
        <w:t xml:space="preserve">Given, under my hand and the Great Seal of the Township of </w:t>
      </w:r>
      <w:r w:rsidR="004707AD" w:rsidRPr="00117248">
        <w:rPr>
          <w:rFonts w:ascii="Book Antiqua" w:hAnsi="Book Antiqua"/>
          <w:i/>
          <w:sz w:val="18"/>
          <w:szCs w:val="18"/>
        </w:rPr>
        <w:t xml:space="preserve">Middletown, </w:t>
      </w:r>
      <w:r w:rsidR="004707AD" w:rsidRPr="00117248">
        <w:rPr>
          <w:rFonts w:ascii="Book Antiqua" w:hAnsi="Book Antiqua"/>
          <w:i/>
          <w:sz w:val="18"/>
          <w:szCs w:val="18"/>
        </w:rPr>
        <w:br/>
      </w:r>
      <w:r w:rsidR="000E5420">
        <w:rPr>
          <w:rFonts w:ascii="Book Antiqua" w:hAnsi="Book Antiqua"/>
          <w:i/>
          <w:sz w:val="18"/>
          <w:szCs w:val="18"/>
        </w:rPr>
        <w:t>this six</w:t>
      </w:r>
      <w:r w:rsidR="00033948">
        <w:rPr>
          <w:rFonts w:ascii="Book Antiqua" w:hAnsi="Book Antiqua"/>
          <w:i/>
          <w:sz w:val="18"/>
          <w:szCs w:val="18"/>
        </w:rPr>
        <w:t>teenth</w:t>
      </w:r>
      <w:r w:rsidR="004707AD" w:rsidRPr="00117248">
        <w:rPr>
          <w:rFonts w:ascii="Book Antiqua" w:hAnsi="Book Antiqua"/>
          <w:i/>
          <w:sz w:val="18"/>
          <w:szCs w:val="18"/>
        </w:rPr>
        <w:t xml:space="preserve"> d</w:t>
      </w:r>
      <w:r w:rsidR="004016A5" w:rsidRPr="00117248">
        <w:rPr>
          <w:rFonts w:ascii="Book Antiqua" w:hAnsi="Book Antiqua"/>
          <w:i/>
          <w:sz w:val="18"/>
          <w:szCs w:val="18"/>
        </w:rPr>
        <w:t>ay of April</w:t>
      </w:r>
      <w:r w:rsidRPr="00117248">
        <w:rPr>
          <w:rFonts w:ascii="Book Antiqua" w:hAnsi="Book Antiqua"/>
          <w:i/>
          <w:sz w:val="18"/>
          <w:szCs w:val="18"/>
        </w:rPr>
        <w:t xml:space="preserve"> </w:t>
      </w:r>
      <w:r w:rsidR="000E5420">
        <w:rPr>
          <w:rFonts w:ascii="Book Antiqua" w:hAnsi="Book Antiqua"/>
          <w:i/>
          <w:sz w:val="18"/>
          <w:szCs w:val="18"/>
        </w:rPr>
        <w:t>in the year two thousand eigh</w:t>
      </w:r>
      <w:r w:rsidR="00033948">
        <w:rPr>
          <w:rFonts w:ascii="Book Antiqua" w:hAnsi="Book Antiqua"/>
          <w:i/>
          <w:sz w:val="18"/>
          <w:szCs w:val="18"/>
        </w:rPr>
        <w:t>teen</w:t>
      </w:r>
    </w:p>
    <w:p w:rsidR="004707AD" w:rsidRPr="00117248" w:rsidRDefault="00E8065F" w:rsidP="00E8065F">
      <w:pPr>
        <w:rPr>
          <w:rFonts w:ascii="Book Antiqua" w:hAnsi="Book Antiqua"/>
        </w:rPr>
      </w:pPr>
      <w:r w:rsidRPr="00117248">
        <w:rPr>
          <w:rFonts w:ascii="Book Antiqua" w:hAnsi="Book Antiqua"/>
        </w:rPr>
        <w:br/>
      </w:r>
      <w:r w:rsidR="006460A5" w:rsidRPr="00117248">
        <w:rPr>
          <w:rFonts w:ascii="Book Antiqua" w:hAnsi="Book Antiqua"/>
        </w:rPr>
        <w:tab/>
      </w:r>
      <w:r w:rsidR="006460A5" w:rsidRPr="00117248">
        <w:rPr>
          <w:rFonts w:ascii="Book Antiqua" w:hAnsi="Book Antiqua"/>
        </w:rPr>
        <w:tab/>
      </w:r>
      <w:r w:rsidR="006460A5" w:rsidRPr="00117248">
        <w:rPr>
          <w:rFonts w:ascii="Book Antiqua" w:hAnsi="Book Antiqua"/>
        </w:rPr>
        <w:tab/>
      </w:r>
      <w:r w:rsidR="006460A5" w:rsidRPr="00117248">
        <w:rPr>
          <w:rFonts w:ascii="Book Antiqua" w:hAnsi="Book Antiqua"/>
        </w:rPr>
        <w:tab/>
      </w:r>
      <w:r w:rsidR="006460A5" w:rsidRPr="00117248">
        <w:rPr>
          <w:rFonts w:ascii="Book Antiqua" w:hAnsi="Book Antiqua"/>
        </w:rPr>
        <w:tab/>
      </w:r>
      <w:r w:rsidR="006460A5" w:rsidRPr="00117248">
        <w:rPr>
          <w:rFonts w:ascii="Book Antiqua" w:hAnsi="Book Antiqua"/>
        </w:rPr>
        <w:tab/>
      </w:r>
      <w:r w:rsidR="006460A5" w:rsidRPr="00117248">
        <w:rPr>
          <w:rFonts w:ascii="Book Antiqua" w:hAnsi="Book Antiqua"/>
        </w:rPr>
        <w:tab/>
      </w:r>
      <w:r w:rsidR="004707AD" w:rsidRPr="00117248">
        <w:rPr>
          <w:rFonts w:ascii="Book Antiqua" w:hAnsi="Book Antiqua"/>
        </w:rPr>
        <w:tab/>
      </w:r>
      <w:r w:rsidR="004707AD" w:rsidRPr="00117248">
        <w:rPr>
          <w:rFonts w:ascii="Book Antiqua" w:hAnsi="Book Antiqua"/>
        </w:rPr>
        <w:tab/>
      </w:r>
      <w:r w:rsidR="006460A5" w:rsidRPr="00117248">
        <w:rPr>
          <w:rFonts w:ascii="Book Antiqua" w:hAnsi="Book Antiqua"/>
        </w:rPr>
        <w:tab/>
      </w:r>
      <w:r w:rsidR="006460A5" w:rsidRPr="00117248">
        <w:rPr>
          <w:rFonts w:ascii="Book Antiqua" w:hAnsi="Book Antiqua"/>
        </w:rPr>
        <w:tab/>
        <w:t xml:space="preserve">                    </w:t>
      </w:r>
    </w:p>
    <w:p w:rsidR="006460A5" w:rsidRPr="00117248" w:rsidRDefault="006460A5" w:rsidP="00322CB0">
      <w:pPr>
        <w:ind w:left="3600"/>
        <w:rPr>
          <w:rFonts w:ascii="Book Antiqua" w:hAnsi="Book Antiqua"/>
        </w:rPr>
      </w:pPr>
      <w:r w:rsidRPr="00117248">
        <w:rPr>
          <w:rFonts w:ascii="Book Antiqua" w:hAnsi="Book Antiqua"/>
          <w:sz w:val="24"/>
        </w:rPr>
        <w:t>_______</w:t>
      </w:r>
      <w:r w:rsidR="004707AD" w:rsidRPr="00117248">
        <w:rPr>
          <w:rFonts w:ascii="Book Antiqua" w:hAnsi="Book Antiqua"/>
          <w:sz w:val="24"/>
        </w:rPr>
        <w:t>_____</w:t>
      </w:r>
      <w:r w:rsidRPr="00117248">
        <w:rPr>
          <w:rFonts w:ascii="Book Antiqua" w:hAnsi="Book Antiqua"/>
          <w:sz w:val="24"/>
        </w:rPr>
        <w:t>__</w:t>
      </w:r>
      <w:r w:rsidR="00691477" w:rsidRPr="00117248">
        <w:rPr>
          <w:rFonts w:ascii="Book Antiqua" w:hAnsi="Book Antiqua"/>
          <w:sz w:val="24"/>
        </w:rPr>
        <w:t>__</w:t>
      </w:r>
      <w:r w:rsidR="004707AD" w:rsidRPr="00117248">
        <w:rPr>
          <w:rFonts w:ascii="Book Antiqua" w:hAnsi="Book Antiqua"/>
          <w:sz w:val="24"/>
        </w:rPr>
        <w:t>__</w:t>
      </w:r>
      <w:r w:rsidRPr="00117248">
        <w:rPr>
          <w:rFonts w:ascii="Book Antiqua" w:hAnsi="Book Antiqua"/>
          <w:sz w:val="24"/>
        </w:rPr>
        <w:t>__</w:t>
      </w:r>
      <w:r w:rsidR="004707AD" w:rsidRPr="00117248">
        <w:rPr>
          <w:rFonts w:ascii="Book Antiqua" w:hAnsi="Book Antiqua"/>
          <w:sz w:val="24"/>
        </w:rPr>
        <w:t>___</w:t>
      </w:r>
      <w:r w:rsidRPr="00117248">
        <w:rPr>
          <w:rFonts w:ascii="Book Antiqua" w:hAnsi="Book Antiqua"/>
          <w:sz w:val="24"/>
        </w:rPr>
        <w:t>_________________</w:t>
      </w:r>
    </w:p>
    <w:p w:rsidR="00673F67" w:rsidRPr="00117248" w:rsidRDefault="006460A5">
      <w:pPr>
        <w:rPr>
          <w:rFonts w:ascii="Book Antiqua" w:hAnsi="Book Antiqua"/>
          <w:sz w:val="24"/>
        </w:rPr>
      </w:pPr>
      <w:r w:rsidRPr="00117248">
        <w:rPr>
          <w:rFonts w:ascii="Book Antiqua" w:hAnsi="Book Antiqua"/>
          <w:sz w:val="24"/>
        </w:rPr>
        <w:tab/>
      </w:r>
      <w:r w:rsidRPr="00117248">
        <w:rPr>
          <w:rFonts w:ascii="Book Antiqua" w:hAnsi="Book Antiqua"/>
          <w:sz w:val="24"/>
        </w:rPr>
        <w:tab/>
      </w:r>
      <w:r w:rsidRPr="00117248">
        <w:rPr>
          <w:rFonts w:ascii="Book Antiqua" w:hAnsi="Book Antiqua"/>
          <w:sz w:val="24"/>
        </w:rPr>
        <w:tab/>
      </w:r>
      <w:r w:rsidR="00371E56" w:rsidRPr="00117248">
        <w:rPr>
          <w:rFonts w:ascii="Book Antiqua" w:hAnsi="Book Antiqua"/>
          <w:sz w:val="24"/>
        </w:rPr>
        <w:t xml:space="preserve">                   </w:t>
      </w:r>
      <w:r w:rsidR="00FD0FC2" w:rsidRPr="00117248">
        <w:rPr>
          <w:rFonts w:ascii="Book Antiqua" w:hAnsi="Book Antiqua"/>
          <w:sz w:val="24"/>
        </w:rPr>
        <w:tab/>
      </w:r>
      <w:r w:rsidR="004016A5" w:rsidRPr="00117248">
        <w:rPr>
          <w:rFonts w:ascii="Book Antiqua" w:hAnsi="Book Antiqua"/>
          <w:sz w:val="24"/>
        </w:rPr>
        <w:t xml:space="preserve">      </w:t>
      </w:r>
      <w:r w:rsidR="000E5420">
        <w:rPr>
          <w:rFonts w:ascii="Book Antiqua" w:hAnsi="Book Antiqua"/>
          <w:sz w:val="24"/>
        </w:rPr>
        <w:t xml:space="preserve">        </w:t>
      </w:r>
      <w:r w:rsidR="004016A5" w:rsidRPr="00117248">
        <w:rPr>
          <w:rFonts w:ascii="Book Antiqua" w:hAnsi="Book Antiqua"/>
          <w:sz w:val="24"/>
        </w:rPr>
        <w:t xml:space="preserve"> </w:t>
      </w:r>
      <w:r w:rsidRPr="00117248">
        <w:rPr>
          <w:rFonts w:ascii="Book Antiqua" w:hAnsi="Book Antiqua"/>
          <w:sz w:val="24"/>
        </w:rPr>
        <w:t>Mayor</w:t>
      </w:r>
      <w:r w:rsidR="000E5420">
        <w:rPr>
          <w:rFonts w:ascii="Book Antiqua" w:hAnsi="Book Antiqua"/>
          <w:sz w:val="24"/>
        </w:rPr>
        <w:t xml:space="preserve"> Stephanie C. Murray</w:t>
      </w:r>
    </w:p>
    <w:sectPr w:rsidR="00673F67" w:rsidRPr="00117248" w:rsidSect="002A5AA8">
      <w:endnotePr>
        <w:numFmt w:val="decimal"/>
      </w:endnotePr>
      <w:pgSz w:w="12240" w:h="15840"/>
      <w:pgMar w:top="1080" w:right="1440" w:bottom="806" w:left="1440" w:header="1440" w:footer="547" w:gutter="0"/>
      <w:pgBorders w:offsetFrom="page">
        <w:top w:val="thinThickSmallGap" w:sz="18" w:space="31" w:color="002060"/>
        <w:left w:val="thinThickSmallGap" w:sz="18" w:space="31" w:color="002060"/>
        <w:bottom w:val="thickThinSmallGap" w:sz="18" w:space="31" w:color="002060"/>
        <w:right w:val="thickThinSmallGap" w:sz="18" w:space="31" w:color="002060"/>
      </w:pgBorders>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pace Toaster">
    <w:altName w:val="Lucida Sans Typewriter"/>
    <w:charset w:val="00"/>
    <w:family w:val="moder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F5CD5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8660C"/>
    <w:multiLevelType w:val="hybridMultilevel"/>
    <w:tmpl w:val="647ECBCC"/>
    <w:lvl w:ilvl="0" w:tplc="5D1EBBD0">
      <w:start w:val="1"/>
      <w:numFmt w:val="bullet"/>
      <w:lvlText w:val=""/>
      <w:lvlJc w:val="left"/>
      <w:pPr>
        <w:ind w:left="1440" w:hanging="360"/>
      </w:pPr>
      <w:rPr>
        <w:rFonts w:ascii="Symbol" w:hAnsi="Symbol" w:hint="default"/>
        <w:color w:val="auto"/>
        <w:sz w:val="1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0A5"/>
    <w:rsid w:val="00033948"/>
    <w:rsid w:val="000E5420"/>
    <w:rsid w:val="00117248"/>
    <w:rsid w:val="00244C2E"/>
    <w:rsid w:val="00271F67"/>
    <w:rsid w:val="002956E3"/>
    <w:rsid w:val="00297817"/>
    <w:rsid w:val="002A5AA8"/>
    <w:rsid w:val="00322CB0"/>
    <w:rsid w:val="00371E56"/>
    <w:rsid w:val="004016A5"/>
    <w:rsid w:val="004707AD"/>
    <w:rsid w:val="006460A5"/>
    <w:rsid w:val="00691477"/>
    <w:rsid w:val="00732494"/>
    <w:rsid w:val="00755F9C"/>
    <w:rsid w:val="00820E61"/>
    <w:rsid w:val="00905206"/>
    <w:rsid w:val="00916F22"/>
    <w:rsid w:val="0094149A"/>
    <w:rsid w:val="00942745"/>
    <w:rsid w:val="00A97FE7"/>
    <w:rsid w:val="00B04A6B"/>
    <w:rsid w:val="00B557AB"/>
    <w:rsid w:val="00BD7177"/>
    <w:rsid w:val="00C401F2"/>
    <w:rsid w:val="00C6148E"/>
    <w:rsid w:val="00E75264"/>
    <w:rsid w:val="00E8065F"/>
    <w:rsid w:val="00EE3C34"/>
    <w:rsid w:val="00F50132"/>
    <w:rsid w:val="00FD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B455"/>
  <w15:chartTrackingRefBased/>
  <w15:docId w15:val="{5A129FEA-6AB5-4477-98F2-2B149567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0A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3">
    <w:name w:val="heading 3"/>
    <w:basedOn w:val="Normal"/>
    <w:next w:val="Normal"/>
    <w:link w:val="Heading3Char"/>
    <w:qFormat/>
    <w:rsid w:val="006460A5"/>
    <w:pPr>
      <w:keepNext/>
      <w:jc w:val="center"/>
      <w:outlineLvl w:val="2"/>
    </w:pPr>
    <w:rPr>
      <w:rFonts w:ascii="Book Antiqua" w:hAnsi="Book Antiqua"/>
      <w:b/>
      <w:bCs/>
      <w:i/>
      <w:iCs/>
      <w:smallCaps/>
      <w:sz w:val="120"/>
      <w:szCs w:val="120"/>
    </w:rPr>
  </w:style>
  <w:style w:type="paragraph" w:styleId="Heading5">
    <w:name w:val="heading 5"/>
    <w:basedOn w:val="Normal"/>
    <w:next w:val="Normal"/>
    <w:link w:val="Heading5Char"/>
    <w:uiPriority w:val="9"/>
    <w:unhideWhenUsed/>
    <w:qFormat/>
    <w:rsid w:val="00B557A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60A5"/>
    <w:rPr>
      <w:rFonts w:ascii="Book Antiqua" w:eastAsia="Times New Roman" w:hAnsi="Book Antiqua" w:cs="Times New Roman"/>
      <w:b/>
      <w:bCs/>
      <w:i/>
      <w:iCs/>
      <w:smallCaps/>
      <w:sz w:val="120"/>
      <w:szCs w:val="120"/>
    </w:rPr>
  </w:style>
  <w:style w:type="paragraph" w:styleId="BalloonText">
    <w:name w:val="Balloon Text"/>
    <w:basedOn w:val="Normal"/>
    <w:link w:val="BalloonTextChar"/>
    <w:uiPriority w:val="99"/>
    <w:semiHidden/>
    <w:unhideWhenUsed/>
    <w:rsid w:val="00646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A5"/>
    <w:rPr>
      <w:rFonts w:ascii="Segoe UI" w:eastAsia="Times New Roman" w:hAnsi="Segoe UI" w:cs="Segoe UI"/>
      <w:sz w:val="18"/>
      <w:szCs w:val="18"/>
    </w:rPr>
  </w:style>
  <w:style w:type="paragraph" w:styleId="BodyText">
    <w:name w:val="Body Text"/>
    <w:basedOn w:val="Normal"/>
    <w:link w:val="BodyTextChar"/>
    <w:rsid w:val="00916F22"/>
  </w:style>
  <w:style w:type="character" w:customStyle="1" w:styleId="BodyTextChar">
    <w:name w:val="Body Text Char"/>
    <w:basedOn w:val="DefaultParagraphFont"/>
    <w:link w:val="BodyText"/>
    <w:rsid w:val="00916F22"/>
    <w:rPr>
      <w:rFonts w:ascii="Times New Roman" w:eastAsia="Times New Roman" w:hAnsi="Times New Roman" w:cs="Times New Roman"/>
      <w:sz w:val="20"/>
      <w:szCs w:val="24"/>
    </w:rPr>
  </w:style>
  <w:style w:type="paragraph" w:customStyle="1" w:styleId="Default">
    <w:name w:val="Default"/>
    <w:rsid w:val="00916F22"/>
    <w:pPr>
      <w:autoSpaceDE w:val="0"/>
      <w:autoSpaceDN w:val="0"/>
      <w:adjustRightInd w:val="0"/>
      <w:spacing w:after="0" w:line="240" w:lineRule="auto"/>
    </w:pPr>
    <w:rPr>
      <w:rFonts w:ascii="Arial" w:eastAsia="Times New Roman" w:hAnsi="Arial" w:cs="Arial"/>
      <w:sz w:val="20"/>
      <w:szCs w:val="20"/>
    </w:rPr>
  </w:style>
  <w:style w:type="paragraph" w:styleId="ListBullet">
    <w:name w:val="List Bullet"/>
    <w:basedOn w:val="Normal"/>
    <w:autoRedefine/>
    <w:rsid w:val="00916F22"/>
    <w:pPr>
      <w:numPr>
        <w:numId w:val="1"/>
      </w:numPr>
    </w:pPr>
  </w:style>
  <w:style w:type="character" w:styleId="Emphasis">
    <w:name w:val="Emphasis"/>
    <w:qFormat/>
    <w:rsid w:val="00916F22"/>
    <w:rPr>
      <w:i/>
      <w:iCs/>
    </w:rPr>
  </w:style>
  <w:style w:type="character" w:customStyle="1" w:styleId="Heading5Char">
    <w:name w:val="Heading 5 Char"/>
    <w:basedOn w:val="DefaultParagraphFont"/>
    <w:link w:val="Heading5"/>
    <w:uiPriority w:val="9"/>
    <w:rsid w:val="00B557AB"/>
    <w:rPr>
      <w:rFonts w:asciiTheme="majorHAnsi" w:eastAsiaTheme="majorEastAsia" w:hAnsiTheme="majorHAnsi" w:cstheme="majorBidi"/>
      <w:color w:val="2E74B5" w:themeColor="accent1" w:themeShade="BF"/>
      <w:sz w:val="20"/>
      <w:szCs w:val="24"/>
    </w:rPr>
  </w:style>
  <w:style w:type="character" w:styleId="Strong">
    <w:name w:val="Strong"/>
    <w:uiPriority w:val="22"/>
    <w:qFormat/>
    <w:rsid w:val="002A5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Herrschaft, Cindy</dc:creator>
  <cp:keywords/>
  <dc:description/>
  <cp:lastModifiedBy>Berson, Tara</cp:lastModifiedBy>
  <cp:revision>3</cp:revision>
  <cp:lastPrinted>2018-04-09T14:31:00Z</cp:lastPrinted>
  <dcterms:created xsi:type="dcterms:W3CDTF">2018-04-09T15:35:00Z</dcterms:created>
  <dcterms:modified xsi:type="dcterms:W3CDTF">2018-04-11T17:48:00Z</dcterms:modified>
</cp:coreProperties>
</file>